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53" w:rsidRDefault="006E0553" w:rsidP="005871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-480060</wp:posOffset>
            </wp:positionV>
            <wp:extent cx="6809740" cy="9841230"/>
            <wp:effectExtent l="19050" t="0" r="0" b="0"/>
            <wp:wrapTight wrapText="bothSides">
              <wp:wrapPolygon edited="0">
                <wp:start x="-60" y="0"/>
                <wp:lineTo x="-60" y="21575"/>
                <wp:lineTo x="21572" y="21575"/>
                <wp:lineTo x="21572" y="0"/>
                <wp:lineTo x="-60" y="0"/>
              </wp:wrapPolygon>
            </wp:wrapTight>
            <wp:docPr id="1" name="Рисунок 1" descr="C:\Documents and Settings\user\Рабочий стол\порядок польо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рядок польозов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06" t="3245" b="2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98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67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587175" w:rsidRPr="00587175" w:rsidRDefault="00696709" w:rsidP="00587175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пользования объектами инфраструктуры 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казённого общеобразовательного учреждения средней общеобразовательной школы </w:t>
      </w:r>
      <w:r w:rsidR="00587175"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Порядок) определяет порядок реализации учащимися и персоналом права на пользование лечебно-оздоровительной инфраструктурой, объектами культуры и спорта и иными объектами инфраструктуры 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казённого общеобразовательного учреждения средней общеобразовательной школы  № 11 (далее -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Настоящий Порядок разработан в соответствии </w:t>
      </w:r>
      <w:proofErr w:type="gramStart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Федеральным законом от 29.12.2012 № 273-ФЗ "Об образовании в Российской Федерации";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>– постановлением Правительства РФ от 25.04.2012 № 390 "О противопожарном режиме";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Федеральным государственным образовательным стандартом начального общего образования, утв. приказом </w:t>
      </w:r>
      <w:proofErr w:type="spellStart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06.10.2009 № 373;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Федеральным государственным образовательным стандартом основного общего образования, утв. приказом </w:t>
      </w:r>
      <w:proofErr w:type="spellStart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17.12.2010 № 1897;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Федеральным государственным образовательным стандартом среднего (полного) общего образования, утв. приказом </w:t>
      </w:r>
      <w:proofErr w:type="spellStart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17.05.2012 № 413;</w:t>
      </w:r>
    </w:p>
    <w:p w:rsidR="00587175" w:rsidRDefault="004F0DED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96709" w:rsidRPr="00587175">
        <w:rPr>
          <w:rFonts w:ascii="Times New Roman" w:eastAsia="Times New Roman" w:hAnsi="Times New Roman"/>
          <w:sz w:val="24"/>
          <w:szCs w:val="24"/>
          <w:lang w:eastAsia="ru-RU"/>
        </w:rPr>
        <w:t>Санитарно-эпидемиологическими требованиями к условиям и организации обучения в общеобразовательных учрежд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ениях.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</w:t>
      </w:r>
      <w:r w:rsidR="00696709" w:rsidRPr="00587175">
        <w:rPr>
          <w:rFonts w:ascii="Times New Roman" w:eastAsia="Times New Roman" w:hAnsi="Times New Roman"/>
          <w:sz w:val="24"/>
          <w:szCs w:val="24"/>
          <w:lang w:eastAsia="ru-RU"/>
        </w:rPr>
        <w:t>, утв. постановлением Главного государственного санитарного врача РФ от 29.12.2010 № 189;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Коллективным договором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Уставом и локальными нормативными актами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Порядок принимается 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>Советом МКОУ 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утверждается приказом 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. Изменения и дополнения в положение вносятся в указанном порядке.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1.4. Порядок размещается в общедоступном месте на информационных стендах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официальном сайте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Интернет.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7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Объекты лечебно-оздоровительной инфраструктуры, объекты культуры и спорта и иные объекты инфраструктуры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, а также для отдыха и оздоровления детей, проведения массовых мероприятий.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2.2. Объекты инфраструктуры обеспечивают учащимся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и непрерывному личностному развитию детей, удовлетворению их индивидуальных образовательных потребностей, обеспечивают персоналу возможность для профессионального развития, условия для укрепления здоровья.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2.3. 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>МКОУ 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возможность для беспрепятственного доступа учащихся с ограниченными возможностями здоровья и детей-инвалидов к объектам своей инфраструктуры.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2.4. К лечебно-оздоровительной инфраструктуре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СОШ № 11 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относ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тся:</w:t>
      </w:r>
    </w:p>
    <w:p w:rsidR="00587175" w:rsidRDefault="00696709" w:rsidP="005871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медицинский кабинет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2.5. К объектам культуры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относятся: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>– библиотека;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>– музей школы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>2.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. К объектам спорта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относятся: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>– спортивный зал;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>– спортивная площадка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7175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осуществления образовательной деятельности, отдыха и оздоровления детей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использовать ресурсы иных организаций, осуществляющих образовательную деятельность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085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2.</w:t>
      </w:r>
      <w:r w:rsidR="0054793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. Объекты культуры и спорта, указанные в </w:t>
      </w:r>
      <w:proofErr w:type="spellStart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. 2.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, 2.</w:t>
      </w:r>
      <w:r w:rsidR="0058717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Порядка, используются для проведения мероприятий, предусмотренных учебным планом, реализации дополнительных общеобразовательных программ, проведения классных, общешкольных и межшкольных мероприятий, мероприятий муниципального, регионального значения.</w:t>
      </w:r>
    </w:p>
    <w:p w:rsidR="00547931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7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Порядок использования объектов инфраструктуры</w:t>
      </w:r>
    </w:p>
    <w:p w:rsidR="006A085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3.1. Порядок пользования отдельными объектами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соответствующими локальными нормативн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–правовыми актами.</w:t>
      </w:r>
    </w:p>
    <w:p w:rsidR="006A085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3.2. Время пользования объектами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режимом работы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, режимом работы указанных объектов, расписанием занятий в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EA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3.3. Пользование объектом лечебно-оздоровительной инфраструктуры осуществляется в присутствии медицинского работника, объектом культуры и спорта и иными объектами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классного руководителя класса и (или) иного ответственного лица.</w:t>
      </w:r>
    </w:p>
    <w:p w:rsidR="00FA4EA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3.4. При пользовании отдельными объектами инфраструктуры (лечебно-оздоровительной инфраструктурой, объектами спорта) администрацией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устанавливаться требования к одежде и обуви учащихся (персонала).</w:t>
      </w:r>
    </w:p>
    <w:p w:rsidR="00FA4EA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3.5. Учащиеся не допускаются к пользованию объектами инфраструктуры:</w:t>
      </w:r>
    </w:p>
    <w:p w:rsidR="00FA4EA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без прохождения инструктажей по технике безопасности;</w:t>
      </w:r>
    </w:p>
    <w:p w:rsidR="00FA4EA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при проведении на объектах инфраструктуры строительных, монтажных, ремонтных работ, санитарно-гигиенических мероприятий;</w:t>
      </w:r>
    </w:p>
    <w:p w:rsidR="00FA4EA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при проведении контроля технического состояния сооружений, инвентаря и оборудования на соответствие требованиям безопасности;</w:t>
      </w:r>
    </w:p>
    <w:p w:rsidR="00FA4EA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при неблагоприятных погодных условиях (для отдельных спортивных сооружений);</w:t>
      </w:r>
    </w:p>
    <w:p w:rsidR="00FA4EA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при обнаружении повреждений сооружений, оборудования, инвентаря до их устранения;</w:t>
      </w:r>
    </w:p>
    <w:p w:rsidR="00FA4EA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при недостаточной освещенности объекта и (или) нарушении воздушно-теплового режима;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>– без сопровождения лиц, указанных в п.3.3 Порядка.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87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Права, обязанности и ответственность участников образовательных отношений при пользовании объектов инфраструктуры </w:t>
      </w:r>
      <w:r w:rsidR="006A08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СОШ № 11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4.1. Участники образовательных отношений, в т. ч. учащиеся, работники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имеют право бесплатно посещать объекты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расписанием занятий и планами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4.2. Участники образовательных отношений, в т. ч. учащиеся, работники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пользующиеся объектами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, имеют право: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проводить фото-, видеосъемку, аудиозапись в случае, если это не противоречит положениям иных локальных нормативных актов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, а также не нарушает права других учащихся;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пользоваться телефоном, если это не противоречит положениям иных локальных нормативных актов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, не нарушает права других учащихся;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лечебно-оздоровительной, культурной и спортивной работы, не нарушают права других учащихся;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приносить и использовать медицинские изделия, лекарственные средства, необходимые для обеспечения жизнедеятельности по состоянию здоровья, а также необходимые специальные средства обучения.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4.3. Участники образовательных отношений, в т. ч. учащиеся, работники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пользующиеся объектами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, обязаны: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– соблюдать требования техники безопасности, положения локальных нормативных актов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, настоящего Порядка;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поддерживать чистоту и порядок на объектах;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бережно относиться к сооружениям и оборудованию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выполнять требования лиц, ответственных за организацию и проведение лечебно-оздоровительной, культурной и спортивной работы;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4.4. Лица, ответственные за организацию и проведение лечебно-оздоровительной, культурной и спортивной работы, имеют право: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предупреждать о недопустимости нарушения порядка пользования объектом лечебно-оздоровительной инфраструктуры, объектом культуры и спорта и иными объектами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ставить в известность администрацию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нарушении учащимся настоящего Порядка;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эвакуировать учащихся в случае возникновения угрозы их жизни и здоровью;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обращаться в администрацию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</w:t>
      </w:r>
      <w:proofErr w:type="gramStart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, а также о содействии в организации и проведении такой работы.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>4.5. Лица, ответственные за организацию и проведение лечебно-оздоровительной, культурной и спортивной работы обязаны: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обеспечивать организацию образовательной деятельности, лечение и профилактику заболеваний, организацию отдыха учащихся, осуществление лечебно-оздоровительной и спортивной работы, физическое и психологическое развитие учащихся;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проверять исправность используемого оборудования и инвентаря;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проводить с обучающимися инструктажи по технике безопасности, знакомить их с настоящими правилами, правилами поведения на конкретных объектах;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сообщать администрации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повреждениях используемого оборудования и инвентаря;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при нахождении объекта лечебно-оздоровительной инфраструктуры, объекта культуры и спорта и иных объектов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открытом воздухе использовать его при погодных условиях, соответствующих санитарно-гигиеническим нормам.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4.6. Участникам образовательного процесса, в т.ч. учащимся, работники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, запрещается:</w:t>
      </w:r>
    </w:p>
    <w:p w:rsidR="00147E42" w:rsidRPr="004F0DE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4.6.1. Проносить с собой (без письменного разрешения администрации </w:t>
      </w:r>
      <w:r w:rsidR="006A085D" w:rsidRPr="004F0DE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 w:rsidRP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 w:rsidRPr="004F0DE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4F0DED">
        <w:rPr>
          <w:rFonts w:ascii="Times New Roman" w:eastAsia="Times New Roman" w:hAnsi="Times New Roman"/>
          <w:sz w:val="24"/>
          <w:szCs w:val="24"/>
          <w:lang w:eastAsia="ru-RU"/>
        </w:rPr>
        <w:t>):</w:t>
      </w:r>
      <w:r w:rsidRPr="004F0DED">
        <w:rPr>
          <w:rFonts w:ascii="Times New Roman" w:eastAsia="Times New Roman" w:hAnsi="Times New Roman"/>
          <w:sz w:val="24"/>
          <w:szCs w:val="24"/>
          <w:lang w:eastAsia="ru-RU"/>
        </w:rPr>
        <w:br/>
        <w:t>– громоздкие предметы длина, ширина и высота которых превышает 150 см, длинномерные предметы, длина которых свыше 220 см.;</w:t>
      </w:r>
    </w:p>
    <w:p w:rsidR="00147E42" w:rsidRPr="004F0DE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/>
          <w:sz w:val="24"/>
          <w:szCs w:val="24"/>
          <w:lang w:eastAsia="ru-RU"/>
        </w:rPr>
        <w:t>– огнестрельное оружие, колющие предметы без чехлов (упаковки);</w:t>
      </w:r>
    </w:p>
    <w:p w:rsidR="00147E42" w:rsidRPr="004F0DE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/>
          <w:sz w:val="24"/>
          <w:szCs w:val="24"/>
          <w:lang w:eastAsia="ru-RU"/>
        </w:rPr>
        <w:t>– легковоспламеняющиеся, взрывчатые, отравляющие, ядовитые вещества и предметы, в т. ч. газовые баллончики;</w:t>
      </w:r>
    </w:p>
    <w:p w:rsidR="00147E42" w:rsidRPr="004F0DE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/>
          <w:sz w:val="24"/>
          <w:szCs w:val="24"/>
          <w:lang w:eastAsia="ru-RU"/>
        </w:rPr>
        <w:t>– велосипеды и иные транспортные средства, кроме детских и инвалидных колясок;</w:t>
      </w:r>
      <w:r w:rsidRPr="004F0DED">
        <w:rPr>
          <w:rFonts w:ascii="Times New Roman" w:eastAsia="Times New Roman" w:hAnsi="Times New Roman"/>
          <w:sz w:val="24"/>
          <w:szCs w:val="24"/>
          <w:lang w:eastAsia="ru-RU"/>
        </w:rPr>
        <w:br/>
        <w:t>– животных и птиц.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4.6.2. Во время пользования объектом лечебно-оздоровительной инфраструктуры, объектом культуры и спорта и иными объектами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запрещается: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>– 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курить;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создавать ситуации, мешающие организации и проведению лечебно-оздоровительной, культурной и спортивной работы;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наносить надписи и расклеивать без письменного разрешения администрации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объявления, плакаты и другую продукцию информационного или рекламного содержания;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использовать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занятий предпринимательской и иной деятельностью без письменного разрешения администрации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прослушивать аудиозаписи или </w:t>
      </w:r>
      <w:proofErr w:type="spellStart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аудиотрансляции</w:t>
      </w:r>
      <w:proofErr w:type="spellEnd"/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наушников;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засорять и загрязнять сооружения и оборудование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– препятствовать выполнению служебных обязанностей ответственными лицами;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самовольно проникать в служебные и производственные помещения и на огражденную территорию объектов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находиться на территории и в помещениях объектов инфраструктуры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разрешения ответственных лиц;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проводить на объекты лиц, не являющихся обучающимися или работниками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, без письменного разрешения администрации.</w:t>
      </w:r>
    </w:p>
    <w:p w:rsidR="00147E42" w:rsidRPr="004F0DED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4.7. С целью предупреждения несчастных случаев и противоправных действий на территории и в помещениях объектов инфраструктуры </w:t>
      </w:r>
      <w:r w:rsidR="006A085D" w:rsidRPr="004F0DE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 w:rsidRPr="004F0DE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осуществляться видеонаблюдение с видеозаписью.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DED">
        <w:rPr>
          <w:rFonts w:ascii="Times New Roman" w:eastAsia="Times New Roman" w:hAnsi="Times New Roman"/>
          <w:sz w:val="24"/>
          <w:szCs w:val="24"/>
          <w:lang w:eastAsia="ru-RU"/>
        </w:rPr>
        <w:t>4.8. Участники образовательного процесса, в т. ч. учащиеся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, работники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7E42" w:rsidRDefault="00696709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4.9. Участники образовательного процесса, в т. ч. учащиеся, работники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 w:rsidR="004F0D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причинившие ущерб инфраструктуре </w:t>
      </w:r>
      <w:r w:rsidR="006A085D">
        <w:rPr>
          <w:rFonts w:ascii="Times New Roman" w:eastAsia="Times New Roman" w:hAnsi="Times New Roman"/>
          <w:sz w:val="24"/>
          <w:szCs w:val="24"/>
          <w:lang w:eastAsia="ru-RU"/>
        </w:rPr>
        <w:t>МКОУСОШ № 11</w:t>
      </w:r>
      <w:r w:rsidRPr="00587175">
        <w:rPr>
          <w:rFonts w:ascii="Times New Roman" w:eastAsia="Times New Roman" w:hAnsi="Times New Roman"/>
          <w:sz w:val="24"/>
          <w:szCs w:val="24"/>
          <w:lang w:eastAsia="ru-RU"/>
        </w:rPr>
        <w:t>, несут ответственность в случаях и порядке, предусмотренных действующим законодательством.</w:t>
      </w:r>
    </w:p>
    <w:p w:rsidR="004F0DED" w:rsidRDefault="004F0DED" w:rsidP="004F0DED">
      <w:pPr>
        <w:pStyle w:val="a5"/>
        <w:tabs>
          <w:tab w:val="num" w:pos="0"/>
        </w:tabs>
        <w:ind w:left="284"/>
        <w:jc w:val="both"/>
      </w:pPr>
    </w:p>
    <w:p w:rsidR="004F0DED" w:rsidRPr="00820218" w:rsidRDefault="004F0DED" w:rsidP="004F0DED">
      <w:pPr>
        <w:pStyle w:val="a5"/>
        <w:tabs>
          <w:tab w:val="num" w:pos="0"/>
        </w:tabs>
        <w:ind w:left="284"/>
        <w:jc w:val="both"/>
        <w:rPr>
          <w:b/>
        </w:rPr>
      </w:pPr>
      <w:r w:rsidRPr="004F0DED">
        <w:rPr>
          <w:b/>
        </w:rPr>
        <w:t>5</w:t>
      </w:r>
      <w:r>
        <w:t xml:space="preserve">. </w:t>
      </w:r>
      <w:r w:rsidRPr="00820218">
        <w:rPr>
          <w:b/>
        </w:rPr>
        <w:t>Заключительные положения.</w:t>
      </w:r>
    </w:p>
    <w:p w:rsidR="004F0DED" w:rsidRPr="00820218" w:rsidRDefault="004F0DED" w:rsidP="004F0DED">
      <w:pPr>
        <w:pStyle w:val="a5"/>
        <w:numPr>
          <w:ilvl w:val="1"/>
          <w:numId w:val="3"/>
        </w:numPr>
        <w:jc w:val="both"/>
      </w:pPr>
      <w:r>
        <w:t xml:space="preserve"> </w:t>
      </w:r>
      <w:r w:rsidRPr="00820218">
        <w:t>Настоящее положение действительно до принятия нового положения.</w:t>
      </w:r>
    </w:p>
    <w:p w:rsidR="008427E8" w:rsidRPr="00147E42" w:rsidRDefault="008427E8" w:rsidP="00587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427E8" w:rsidRPr="00147E42" w:rsidSect="0084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790C"/>
    <w:multiLevelType w:val="multilevel"/>
    <w:tmpl w:val="30DE28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DD4A17"/>
    <w:multiLevelType w:val="multilevel"/>
    <w:tmpl w:val="1ABE4C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566776C3"/>
    <w:multiLevelType w:val="multilevel"/>
    <w:tmpl w:val="095C70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96709"/>
    <w:rsid w:val="00147E42"/>
    <w:rsid w:val="004D2CE1"/>
    <w:rsid w:val="004F0DED"/>
    <w:rsid w:val="00547931"/>
    <w:rsid w:val="00587175"/>
    <w:rsid w:val="00696709"/>
    <w:rsid w:val="006A085D"/>
    <w:rsid w:val="006E0553"/>
    <w:rsid w:val="008427E8"/>
    <w:rsid w:val="00956A1B"/>
    <w:rsid w:val="00A542E4"/>
    <w:rsid w:val="00AD1903"/>
    <w:rsid w:val="00D10ED6"/>
    <w:rsid w:val="00FA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7175"/>
    <w:pPr>
      <w:ind w:left="720"/>
      <w:contextualSpacing/>
    </w:pPr>
  </w:style>
  <w:style w:type="paragraph" w:customStyle="1" w:styleId="a5">
    <w:name w:val="Стиль"/>
    <w:rsid w:val="004F0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5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7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9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5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97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3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2016-04-06T07:03:00Z</cp:lastPrinted>
  <dcterms:created xsi:type="dcterms:W3CDTF">2016-03-29T06:57:00Z</dcterms:created>
  <dcterms:modified xsi:type="dcterms:W3CDTF">2016-04-12T06:20:00Z</dcterms:modified>
</cp:coreProperties>
</file>